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D4" w:rsidRPr="006E3241" w:rsidRDefault="00120726" w:rsidP="00CE42D4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E3241">
        <w:rPr>
          <w:rFonts w:ascii="Times New Roman" w:hAnsi="Times New Roman"/>
          <w:sz w:val="16"/>
          <w:szCs w:val="16"/>
        </w:rPr>
        <w:t>Приложение № 4</w:t>
      </w:r>
      <w:r w:rsidR="00CE42D4" w:rsidRPr="006E3241">
        <w:rPr>
          <w:rFonts w:ascii="Times New Roman" w:hAnsi="Times New Roman"/>
          <w:sz w:val="16"/>
          <w:szCs w:val="16"/>
        </w:rPr>
        <w:t xml:space="preserve"> к письму Управления</w:t>
      </w:r>
    </w:p>
    <w:p w:rsidR="00CE42D4" w:rsidRPr="006E3241" w:rsidRDefault="00CE42D4" w:rsidP="00CE42D4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proofErr w:type="spellStart"/>
      <w:r w:rsidRPr="006E3241">
        <w:rPr>
          <w:rFonts w:ascii="Times New Roman" w:hAnsi="Times New Roman"/>
          <w:sz w:val="16"/>
          <w:szCs w:val="16"/>
        </w:rPr>
        <w:t>Роспотребнадзора</w:t>
      </w:r>
      <w:proofErr w:type="spellEnd"/>
      <w:r w:rsidRPr="006E3241">
        <w:rPr>
          <w:rFonts w:ascii="Times New Roman" w:hAnsi="Times New Roman"/>
          <w:sz w:val="16"/>
          <w:szCs w:val="16"/>
        </w:rPr>
        <w:t xml:space="preserve"> по Республике Башкортостан</w:t>
      </w:r>
    </w:p>
    <w:p w:rsidR="00021CC1" w:rsidRPr="006E3241" w:rsidRDefault="00CE42D4" w:rsidP="006E324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E3241">
        <w:rPr>
          <w:rFonts w:ascii="Times New Roman" w:hAnsi="Times New Roman"/>
          <w:sz w:val="16"/>
          <w:szCs w:val="16"/>
        </w:rPr>
        <w:t>от __________________№ _________________</w:t>
      </w:r>
    </w:p>
    <w:p w:rsidR="00492BE5" w:rsidRPr="00492BE5" w:rsidRDefault="00492BE5" w:rsidP="00492BE5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мероприятиях по предупреждению распространения </w:t>
      </w:r>
      <w:r>
        <w:rPr>
          <w:rFonts w:ascii="Times New Roman" w:hAnsi="Times New Roman"/>
          <w:b/>
          <w:sz w:val="28"/>
          <w:szCs w:val="28"/>
          <w:lang w:val="en-US"/>
        </w:rPr>
        <w:t>COVID</w:t>
      </w:r>
      <w:r>
        <w:rPr>
          <w:rFonts w:ascii="Times New Roman" w:hAnsi="Times New Roman"/>
          <w:b/>
          <w:sz w:val="28"/>
          <w:szCs w:val="28"/>
        </w:rPr>
        <w:t>-19 при организации питания в образовательных организациях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Федеральной службы по надзору в сфере защиты прав потребителей и </w:t>
      </w:r>
      <w:r w:rsidRPr="00120726">
        <w:rPr>
          <w:rFonts w:ascii="Times New Roman" w:hAnsi="Times New Roman" w:cs="Times New Roman"/>
          <w:iCs/>
          <w:color w:val="000000"/>
          <w:sz w:val="28"/>
          <w:szCs w:val="28"/>
        </w:rPr>
        <w:t>благополучия</w:t>
      </w:r>
      <w:r w:rsidRPr="0012072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20726">
        <w:rPr>
          <w:rFonts w:ascii="Times New Roman" w:hAnsi="Times New Roman" w:cs="Times New Roman"/>
          <w:color w:val="000000"/>
          <w:sz w:val="28"/>
          <w:szCs w:val="28"/>
        </w:rPr>
        <w:t xml:space="preserve">человека по Республике Башкортостан (далее Управление), </w:t>
      </w:r>
      <w:r w:rsidRPr="00120726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</w:t>
      </w:r>
      <w:r w:rsidRPr="0012072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20726">
        <w:rPr>
          <w:rFonts w:ascii="Times New Roman" w:hAnsi="Times New Roman" w:cs="Times New Roman"/>
          <w:sz w:val="28"/>
          <w:szCs w:val="28"/>
        </w:rPr>
        <w:t xml:space="preserve">-19 при организации питания обучающихся в общеобразовательных организациях, сообщает. </w:t>
      </w:r>
    </w:p>
    <w:p w:rsid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В условиях эпидемического распространения новой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12072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20726">
        <w:rPr>
          <w:rFonts w:ascii="Times New Roman" w:hAnsi="Times New Roman" w:cs="Times New Roman"/>
          <w:sz w:val="28"/>
          <w:szCs w:val="28"/>
        </w:rPr>
        <w:t xml:space="preserve"> – 19) в Республике Башкортостан при подготовке к новому 2020-2021 учебному году необходимо руководствоваться обязательными требованиями государственных санитарно-эпидемиологических правил, обратив особое внимание на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. 2.5., 3.3., 3.6., 4.4., 4.5., 4.6., 4.7., 4.9., 5.2., 5.3., 5.6., 5.7., 5.9., 5.17., 5.18.,7.5., 13.1., 13.2., 13.3., 13.5., 13.4., 13.6., 13.8., 13.10., 14.2.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. 8.3., 9.7., 9.8., 9.9., 11.2. , 11.4., 11.10. СП 3.1.2.3117-13 «Профилактика гриппа и других острых респираторных вирусных инфекций»,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>. 2.2., 2.3., 2.5., 3.2 СП 3.1/2.4.3598-20 «Санитарно-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 инфекции (COVID-19)»,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>. 6.3, 6.8, 6.9 СП 3.1.2.3116-13 «Профилактика внебольничных пневмоний» (приложение), Методические рекомендации Федеральной службы по надзору в сфере защиты прав потребителей и благополучия человека от 12.05.2020 г № 02/9060-2020-24 «Организация работы образовательных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 xml:space="preserve"> организаций в условиях сохранения рисков распространения COVID-19», </w:t>
      </w:r>
      <w:bookmarkStart w:id="0" w:name="bookmark0"/>
      <w:r w:rsidRPr="00120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>. 1-4, 6-16 Методических рекомендаций  Федеральной службы по надзору в сфере защиты прав потребителей и благополучия человека от 30.05.2020 № МР 3.1./2.3.6.0190-20 «Рекомендации по организации работы предприятий общественного питания в условиях сохранения рисков распространения COVID-19»</w:t>
      </w:r>
      <w:bookmarkEnd w:id="0"/>
      <w:r w:rsidRPr="00120726">
        <w:rPr>
          <w:rFonts w:ascii="Times New Roman" w:hAnsi="Times New Roman" w:cs="Times New Roman"/>
          <w:sz w:val="28"/>
          <w:szCs w:val="28"/>
        </w:rPr>
        <w:t>.</w:t>
      </w:r>
    </w:p>
    <w:p w:rsid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726" w:rsidRPr="00120726" w:rsidRDefault="00120726" w:rsidP="00120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26">
        <w:rPr>
          <w:rFonts w:ascii="Times New Roman" w:hAnsi="Times New Roman" w:cs="Times New Roman"/>
          <w:b/>
          <w:sz w:val="28"/>
          <w:szCs w:val="28"/>
        </w:rPr>
        <w:t>Извлечение из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П. 2.5. Объемно-планировочные и конструктивные решения помещений для организаций общественного питания образовательных учреждений должны соответствовать санитарно-эпидемиологическим требованиям, предъявляемым к организациям общественного 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>питания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 xml:space="preserve"> исключающие встречное движение посетителей и персонала.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303"/>
      <w:r w:rsidRPr="00120726">
        <w:rPr>
          <w:rFonts w:ascii="Times New Roman" w:hAnsi="Times New Roman" w:cs="Times New Roman"/>
          <w:sz w:val="28"/>
          <w:szCs w:val="28"/>
        </w:rPr>
        <w:t xml:space="preserve">П. 3.3. Во всех производственных цехах устанавливают раковины, моечные ванны с подводкой холодной и горячей воды через смесители. Необходимо предусмотреть установку резервных источников горячего водоснабжения, для бесперебойного обеспечения горячей водой производственные цеха и моечные </w:t>
      </w:r>
      <w:r w:rsidRPr="00120726">
        <w:rPr>
          <w:rFonts w:ascii="Times New Roman" w:hAnsi="Times New Roman" w:cs="Times New Roman"/>
          <w:sz w:val="28"/>
          <w:szCs w:val="28"/>
        </w:rPr>
        <w:lastRenderedPageBreak/>
        <w:t>отделения в периоды проведения профилактических и ремонтных работ в котельных, бойлерных и на водопроводных сетях горячего водоснабжения.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306"/>
      <w:r w:rsidRPr="00120726">
        <w:rPr>
          <w:rFonts w:ascii="Times New Roman" w:hAnsi="Times New Roman" w:cs="Times New Roman"/>
          <w:sz w:val="28"/>
          <w:szCs w:val="28"/>
        </w:rPr>
        <w:t>П. 3.6.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(мучных) цехах, складских помещениях, а также в экспедициях базовых организаций питания. Технологическое оборудование и моечные ванны, являющиеся источниками повышенных выделений влаги, тепла, газов оборудовать локальными вытяжными системами вентиляции в зоне максимального загрязнения, в дополнение к общим приточно-вытяжным системам вентиляции.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404"/>
      <w:bookmarkEnd w:id="1"/>
      <w:bookmarkEnd w:id="2"/>
      <w:r w:rsidRPr="00120726">
        <w:rPr>
          <w:rFonts w:ascii="Times New Roman" w:hAnsi="Times New Roman" w:cs="Times New Roman"/>
          <w:sz w:val="28"/>
          <w:szCs w:val="28"/>
        </w:rPr>
        <w:t>П. 4.4. Обеденные залы должны быть оборудованы столовой мебелью (столами, стульями, табуретами и другой мебелью) с покрытием, позволяющим проводить их обработку с применением моющих и дезинфицирующих средств.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05"/>
      <w:bookmarkStart w:id="5" w:name="sub_1406"/>
      <w:bookmarkEnd w:id="3"/>
      <w:r w:rsidRPr="00120726">
        <w:rPr>
          <w:rFonts w:ascii="Times New Roman" w:hAnsi="Times New Roman" w:cs="Times New Roman"/>
          <w:sz w:val="28"/>
          <w:szCs w:val="28"/>
        </w:rPr>
        <w:t>П. 4.5. Производственные столы, предназначенные для обработки пищевых продуктов, должны иметь покрытие, устойчивое к действию моющих и дезинфицирующих средств.</w:t>
      </w:r>
    </w:p>
    <w:bookmarkEnd w:id="4"/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П. 4.6. Конструкция и размещение стеллажей и поддонов должны позволять проводить влажную уборку.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407"/>
      <w:bookmarkEnd w:id="5"/>
      <w:r w:rsidRPr="00120726">
        <w:rPr>
          <w:rFonts w:ascii="Times New Roman" w:hAnsi="Times New Roman" w:cs="Times New Roman"/>
          <w:sz w:val="28"/>
          <w:szCs w:val="28"/>
        </w:rPr>
        <w:t>П. 4.7. Столовые общеобразовательных учреждений обеспечиваются достаточным количеством столовой посуды и приборами, из расчета не менее двух комплектов на одно посадочное место,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409"/>
      <w:bookmarkEnd w:id="6"/>
      <w:r w:rsidRPr="00120726">
        <w:rPr>
          <w:rFonts w:ascii="Times New Roman" w:hAnsi="Times New Roman" w:cs="Times New Roman"/>
          <w:sz w:val="28"/>
          <w:szCs w:val="28"/>
        </w:rPr>
        <w:t>П. 4.9. Повторное использование одноразовой посуды не допускается.</w:t>
      </w:r>
    </w:p>
    <w:bookmarkEnd w:id="7"/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П. 5.2. Производственные и другие помещения организаций общественного питания должны содержаться в порядке и чистоте.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503"/>
      <w:r w:rsidRPr="00120726">
        <w:rPr>
          <w:rFonts w:ascii="Times New Roman" w:hAnsi="Times New Roman" w:cs="Times New Roman"/>
          <w:sz w:val="28"/>
          <w:szCs w:val="28"/>
        </w:rPr>
        <w:t>П. 5.3. Уборка обеденных залов должна проводиться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  <w:bookmarkEnd w:id="8"/>
      <w:r w:rsidRPr="00120726">
        <w:rPr>
          <w:rFonts w:ascii="Times New Roman" w:hAnsi="Times New Roman" w:cs="Times New Roman"/>
          <w:sz w:val="28"/>
          <w:szCs w:val="28"/>
        </w:rPr>
        <w:t xml:space="preserve"> Ветошь в конце работы замачивают в воде при температуре не ниже 45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>, с добавлением моющих средств, дезинфицируют или кипятят, ополаскивают, просушивают и хранят в таре для чистой ветоши.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506"/>
      <w:r w:rsidRPr="00120726">
        <w:rPr>
          <w:rFonts w:ascii="Times New Roman" w:hAnsi="Times New Roman" w:cs="Times New Roman"/>
          <w:sz w:val="28"/>
          <w:szCs w:val="28"/>
        </w:rPr>
        <w:t>П. 5.6. Для обработки посуды, проведения уборки и санитарной обработки предметов производственного окружения используют разрешенные к применению в установленном порядке моющие, чистящие и дезинфицирующие средства, согласно инструкциям по их применению.</w:t>
      </w:r>
    </w:p>
    <w:bookmarkEnd w:id="9"/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П. 5.7. Для дозирования моющих и обеззараживающих средств используют мерные емкости.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509"/>
      <w:r w:rsidRPr="00120726">
        <w:rPr>
          <w:rFonts w:ascii="Times New Roman" w:hAnsi="Times New Roman" w:cs="Times New Roman"/>
          <w:sz w:val="28"/>
          <w:szCs w:val="28"/>
        </w:rPr>
        <w:t>П. 5.9. Мытье столовой посуды на специализированных моечных машинах проводят в соответствии с инструкциями по их эксплуатации.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517"/>
      <w:bookmarkEnd w:id="10"/>
      <w:r w:rsidRPr="00120726">
        <w:rPr>
          <w:rFonts w:ascii="Times New Roman" w:hAnsi="Times New Roman" w:cs="Times New Roman"/>
          <w:sz w:val="28"/>
          <w:szCs w:val="28"/>
        </w:rPr>
        <w:t>П. 5.17. Дезинфекцию посуды и инвентаря проводят по эпидемиологическим показаниям в соответствии с инструкцией по применению дезинфицирующих средств.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518"/>
      <w:bookmarkEnd w:id="11"/>
      <w:r w:rsidRPr="00120726">
        <w:rPr>
          <w:rFonts w:ascii="Times New Roman" w:hAnsi="Times New Roman" w:cs="Times New Roman"/>
          <w:sz w:val="28"/>
          <w:szCs w:val="28"/>
        </w:rPr>
        <w:t xml:space="preserve">П. 5.18. Один раз в месяц проводят генеральную уборку всех помещений, оборудования и инвентаря с последующей дезинфекцией. Рекомендуется использовать дезинфицирующие средства с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вирулицидным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 эффектом.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705"/>
      <w:bookmarkEnd w:id="12"/>
      <w:r w:rsidRPr="00120726">
        <w:rPr>
          <w:rFonts w:ascii="Times New Roman" w:hAnsi="Times New Roman" w:cs="Times New Roman"/>
          <w:sz w:val="28"/>
          <w:szCs w:val="28"/>
        </w:rPr>
        <w:lastRenderedPageBreak/>
        <w:t>П. 7.5. Не допускается привлекать к проведению санитарной обработки и дезинфекции оборудования, посуды и инвентаря персонал, в должностные обязанности которого не входят указанные виды деятельности.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1301"/>
      <w:bookmarkEnd w:id="13"/>
      <w:r w:rsidRPr="00120726">
        <w:rPr>
          <w:rFonts w:ascii="Times New Roman" w:hAnsi="Times New Roman" w:cs="Times New Roman"/>
          <w:sz w:val="28"/>
          <w:szCs w:val="28"/>
        </w:rPr>
        <w:t>П. 13.1. В столовой должны быть созданы условия для соблюдения персоналом правил личной гигиены.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1302"/>
      <w:bookmarkEnd w:id="14"/>
      <w:r w:rsidRPr="00120726">
        <w:rPr>
          <w:rFonts w:ascii="Times New Roman" w:hAnsi="Times New Roman" w:cs="Times New Roman"/>
          <w:sz w:val="28"/>
          <w:szCs w:val="28"/>
        </w:rPr>
        <w:t>П. 13.2. Для мытья рук во все производственные цеха должны быть установлены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 Мыть руки в производственных ваннах не допускается.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1303"/>
      <w:bookmarkEnd w:id="15"/>
      <w:r w:rsidRPr="00120726">
        <w:rPr>
          <w:rFonts w:ascii="Times New Roman" w:hAnsi="Times New Roman" w:cs="Times New Roman"/>
          <w:sz w:val="28"/>
          <w:szCs w:val="28"/>
        </w:rPr>
        <w:t>П. 13.3. Персонал должен быть обеспечен специальной санитарной одеждой (халат или куртка, брюки, головной убор, легкая нескользкая рабочая обувь) в количестве не менее трех комплектов на одного работника, в целях регулярной ее замены.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1305"/>
      <w:r w:rsidRPr="00120726">
        <w:rPr>
          <w:rFonts w:ascii="Times New Roman" w:hAnsi="Times New Roman" w:cs="Times New Roman"/>
          <w:sz w:val="28"/>
          <w:szCs w:val="28"/>
        </w:rPr>
        <w:t>П. 13.5. Работники столовой обязаны:</w:t>
      </w:r>
    </w:p>
    <w:bookmarkEnd w:id="17"/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приходить на работу в чистой одежде и обуви;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оставлять верхнюю одежду, головной убор, личные вещи в бытовой комнате;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тщательно мыть руки с мылом перед началом работы, после посещения туалета, а также перед каждой сменой вида деятельности;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коротко стричь ногти;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работать в специальной чистой санитарной одежде, менять ее по мере загрязнения; волосы убирать под колпак или косынку;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не выходить на улицу и не посещать туалет в специальной санитарной одежде;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- не принимать пищу и не курить на рабочем месте.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1304"/>
      <w:bookmarkEnd w:id="16"/>
      <w:r w:rsidRPr="00120726">
        <w:rPr>
          <w:rFonts w:ascii="Times New Roman" w:hAnsi="Times New Roman" w:cs="Times New Roman"/>
          <w:sz w:val="28"/>
          <w:szCs w:val="28"/>
        </w:rPr>
        <w:t>П. 13.4. В базовых организациях питания необходимо организовывать централизованную стирку специальной санитарной одежды для персонала.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1306"/>
      <w:bookmarkEnd w:id="18"/>
      <w:r w:rsidRPr="00120726">
        <w:rPr>
          <w:rFonts w:ascii="Times New Roman" w:hAnsi="Times New Roman" w:cs="Times New Roman"/>
          <w:sz w:val="28"/>
          <w:szCs w:val="28"/>
        </w:rPr>
        <w:t>П. 13.6. В гардеробных личные вещи и обувь персонала должны храниться раздельно от санитарной одежды (в разных шкафах).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1308"/>
      <w:bookmarkEnd w:id="19"/>
      <w:r w:rsidRPr="00120726">
        <w:rPr>
          <w:rFonts w:ascii="Times New Roman" w:hAnsi="Times New Roman" w:cs="Times New Roman"/>
          <w:sz w:val="28"/>
          <w:szCs w:val="28"/>
        </w:rPr>
        <w:t>П. 13.8. При появлении признаков простудного заболевания или желудочно-кишечного расстройства,  работник обязан сообщить об этом администрации и обратиться за медицинской помощью, а также обо всех случаях заболевания кишечными инфекциями в своей семье. Лица с воспалительными заболеваниями верхних дыхательных путей временно отстраняются от работы. К работе могут быть допущены только после выздоровления, медицинского обследования и заключения врача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1310"/>
      <w:bookmarkEnd w:id="20"/>
      <w:r w:rsidRPr="00120726">
        <w:rPr>
          <w:rFonts w:ascii="Times New Roman" w:hAnsi="Times New Roman" w:cs="Times New Roman"/>
          <w:sz w:val="28"/>
          <w:szCs w:val="28"/>
        </w:rPr>
        <w:t>П. 13.10. 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гигиенической подготовки и аттестации.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1402"/>
      <w:bookmarkEnd w:id="21"/>
      <w:r w:rsidRPr="00120726">
        <w:rPr>
          <w:rFonts w:ascii="Times New Roman" w:hAnsi="Times New Roman" w:cs="Times New Roman"/>
          <w:sz w:val="28"/>
          <w:szCs w:val="28"/>
        </w:rPr>
        <w:t>П. 14.2. Юридические лица, независимо от организационных правовых форм, и индивидуальные предприниматели, деятельность которых связана с организацией и (или) обеспечением горячего питания, с целью реализации профилактических мероприятий, направленных на охрану здоровья обучающихся, обеспечивают:</w:t>
      </w:r>
    </w:p>
    <w:bookmarkEnd w:id="22"/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наличие в каждой организации настоящих санитарных правил;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lastRenderedPageBreak/>
        <w:t>выполнение требований санитарных правил всеми работниками предприятия;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прием на работу лиц, имеющих допуск по состоянию здоровья, прошедших профессиональную, гигиеническую подготовку и аттестацию;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наличие личных медицинских книжек на каждого работника;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своевременное прохождение предварительных при поступлении и периодических медицинских обследований всеми работниками;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организацию курсовой гигиенической подготовки и переподготовки персонала по программе гигиенического обучения не реже 1 раза в 2 года;</w:t>
      </w:r>
    </w:p>
    <w:p w:rsidR="00120726" w:rsidRPr="00120726" w:rsidRDefault="00120726" w:rsidP="00E568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выполнение постановлений, предписаний федерального органа исполнительной власти, уполномоченного осуществлять надзор в сфере защиты прав потребителей и </w:t>
      </w:r>
      <w:bookmarkStart w:id="23" w:name="_GoBack"/>
      <w:bookmarkEnd w:id="23"/>
      <w:r w:rsidRPr="00120726">
        <w:rPr>
          <w:rFonts w:ascii="Times New Roman" w:hAnsi="Times New Roman" w:cs="Times New Roman"/>
          <w:sz w:val="28"/>
          <w:szCs w:val="28"/>
        </w:rPr>
        <w:t>благополучия человека, и его территориальных органов;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организацию регулярной централизованной стирки и починки санитарной одежды;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наличие достаточного количества производственного инвентаря, посуды, моющих, дезинфицирующих средств и других предметов материально-технического оснащения;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проведение мероприятий по дезинфекции;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организацию санитарно-просветительной работы с персоналом путем проведения семинаров, бесед, лекций.</w:t>
      </w:r>
    </w:p>
    <w:p w:rsidR="00120726" w:rsidRDefault="00120726" w:rsidP="00120726">
      <w:pPr>
        <w:jc w:val="center"/>
        <w:rPr>
          <w:b/>
          <w:sz w:val="28"/>
          <w:szCs w:val="28"/>
        </w:rPr>
      </w:pPr>
      <w:r w:rsidRPr="002B0D12">
        <w:rPr>
          <w:b/>
          <w:sz w:val="28"/>
          <w:szCs w:val="28"/>
        </w:rPr>
        <w:t xml:space="preserve">Извлечение из </w:t>
      </w:r>
      <w:r>
        <w:rPr>
          <w:b/>
          <w:sz w:val="28"/>
          <w:szCs w:val="28"/>
        </w:rPr>
        <w:t>С</w:t>
      </w:r>
      <w:r w:rsidRPr="00C165C5">
        <w:rPr>
          <w:b/>
          <w:sz w:val="28"/>
          <w:szCs w:val="28"/>
        </w:rPr>
        <w:t>П 3.1.2. 3117-13</w:t>
      </w:r>
      <w:r>
        <w:rPr>
          <w:b/>
          <w:sz w:val="28"/>
          <w:szCs w:val="28"/>
        </w:rPr>
        <w:t>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83"/>
      <w:r w:rsidRPr="00120726">
        <w:rPr>
          <w:rFonts w:ascii="Times New Roman" w:hAnsi="Times New Roman" w:cs="Times New Roman"/>
          <w:sz w:val="28"/>
          <w:szCs w:val="28"/>
        </w:rPr>
        <w:t>П. 8.3. Руководителями организаций, сотрудники которых относятся к группам риска по заболеваемости гриппом и ОРВИ (общественного питания) должны приниматься меры по проведению специфической профилактики гриппа и неспецифической профилактики ОРВИ.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97"/>
      <w:bookmarkEnd w:id="24"/>
      <w:r w:rsidRPr="00120726">
        <w:rPr>
          <w:rFonts w:ascii="Times New Roman" w:hAnsi="Times New Roman" w:cs="Times New Roman"/>
          <w:sz w:val="28"/>
          <w:szCs w:val="28"/>
        </w:rPr>
        <w:t xml:space="preserve">П. 9.7. 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>На основании анализа эпидемической обстановки по гриппу и ОРВИ, уровня регистрируемой заболеваемости в сравнении с эпидемическими порогами, клинической характеристики заболеваний у детей и взрослых, результатов лабораторной диагностики и мониторинговых исследований по слежению за циркулирующими в эпидемический сезон вирусами гриппа и ОРВИ по предложениям (предписаниям) органов, уполномоченных осуществлять федеральный государственный санитарно-эпидемиологический надзор, на территории субъекта Российской Федерации, учреждениях, организациях и предприятиях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 xml:space="preserve"> проводятся дополнительные санитарно-противоэпидемические (профилактические) мероприятия по предупреждению распространения гриппа и ОРВИ в соответствии с нормативными правовыми актами Российской Федерации, включающие:</w:t>
      </w:r>
    </w:p>
    <w:bookmarkEnd w:id="25"/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проведение гражданам или отдельным группам граждан по эпидемическим показаниям экстренной неспецифической профилактики с использованием иммунобиологических препаратов и противовирусных химиопрепаратов, индукторов интерферона;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ограничение или запрещение проведения массовых культурных, спортивных и других мероприятий;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введение ограничительных мероприятий (или запрещение) как в целом по субъекту Российской Федерации, так и избирательно в муниципальных образованиях (городах, районах при отсутствии превышения в целом по субъекту) </w:t>
      </w:r>
      <w:r w:rsidRPr="00120726">
        <w:rPr>
          <w:rFonts w:ascii="Times New Roman" w:hAnsi="Times New Roman" w:cs="Times New Roman"/>
          <w:sz w:val="28"/>
          <w:szCs w:val="28"/>
        </w:rPr>
        <w:lastRenderedPageBreak/>
        <w:t>при превышении порогового уровня заболеваемости гриппом среди совокупного населения более 20%;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принятие решения о приостановлении учебного процесса в детских образовательных организациях (досрочном роспуске школьников на каникулы или их продлении) в случае отсутствия по причине гриппа и ОРВИ 20% и более детей;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усиление контроля за санитарно-гигиеническим состоянием организаций, учебных заведений, в местах скопления людей;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726">
        <w:rPr>
          <w:rFonts w:ascii="Times New Roman" w:hAnsi="Times New Roman" w:cs="Times New Roman"/>
          <w:sz w:val="28"/>
          <w:szCs w:val="28"/>
        </w:rPr>
        <w:t>усиление противоэпидемического режима в медицинских организациях, детских образовательных организациях, оздоровительных организациях и организациях социальной защиты (проведение термометрии и осмотра с целью выявления больных, усиление контроля за соблюдением температурного режима, режимов текущей дезинфекции, обеззараживание воздушной среды, ношение марлевых масок и другие), а также прекращение допуска посетителей к больным в стационары, учреждения с круглосуточным пребыванием детей и взрослых (дома ребенка, детские дома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 xml:space="preserve"> и другие);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активизация всех видов санитарно-просветительной работы с акцентом на профилактику заражения гриппом и оказания помощи больным.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П. 9.8. Руководителями организаций и предприятий принимаются меры по защите работающего персонала от заболевания гриппом и ОРВИ, особенно в организациях с высоким риском распространения вирусов (предприятия торговли, сферы обслуживания, общественного транспорта).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99"/>
      <w:r w:rsidRPr="00120726">
        <w:rPr>
          <w:rFonts w:ascii="Times New Roman" w:hAnsi="Times New Roman" w:cs="Times New Roman"/>
          <w:sz w:val="28"/>
          <w:szCs w:val="28"/>
        </w:rPr>
        <w:t>П. 9.9. Организациями обеспечивается:</w:t>
      </w:r>
    </w:p>
    <w:bookmarkEnd w:id="26"/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- проведение комплекса работ по недопущению переохлаждения лиц, работающих на открытом воздухе в зимний период;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- выполнение мероприятий плана по профилактике гриппа и ОРВИ.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П. 11.2. Вакцинации против гриппа в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 период в первую очередь подлежат лица, относящиеся к категории высокого риска заболевания гриппом и неблагоприятных осложнений при заболевании, к которым относятся работники сферы обслуживания, учебных заведений.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П. 11.4. С учетом рекомендаций Всемирной организации здравоохранения охват прививками против гриппа в группах риска должен быть не менее 75%; охват прививками против гриппа населения в целом по стране и по субъектам Российской Федерации в отдельности - не менее 25%.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1110"/>
      <w:r w:rsidRPr="00120726">
        <w:rPr>
          <w:rFonts w:ascii="Times New Roman" w:hAnsi="Times New Roman" w:cs="Times New Roman"/>
          <w:sz w:val="28"/>
          <w:szCs w:val="28"/>
        </w:rPr>
        <w:t>П. 11.10. При проведении профилактических прививок против гриппа прививочными бригадами в организациях для детей и взрослых руководитель учреждения, предприятия оказывает содействие медицинским работникам в проведении иммунизации.</w:t>
      </w:r>
    </w:p>
    <w:bookmarkEnd w:id="27"/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726" w:rsidRPr="00120726" w:rsidRDefault="00120726" w:rsidP="00120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26">
        <w:rPr>
          <w:rFonts w:ascii="Times New Roman" w:hAnsi="Times New Roman" w:cs="Times New Roman"/>
          <w:b/>
          <w:sz w:val="28"/>
          <w:szCs w:val="28"/>
        </w:rPr>
        <w:t xml:space="preserve">Извлечение из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20726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120726">
        <w:rPr>
          <w:rFonts w:ascii="Times New Roman" w:hAnsi="Times New Roman" w:cs="Times New Roman"/>
          <w:b/>
          <w:sz w:val="28"/>
          <w:szCs w:val="28"/>
        </w:rPr>
        <w:t xml:space="preserve"> инфекции (COVID-19)».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П. 2.2. Лицам, посещающим Организацию (на входе), проводить термометрию с занесением ее результатов в журнал в отношении лиц с температурой тела 37,1 °C и выше в целях учета при проведении противоэпидемических мероприятий. Лица с признаками инфекционных </w:t>
      </w:r>
      <w:r w:rsidRPr="00120726">
        <w:rPr>
          <w:rFonts w:ascii="Times New Roman" w:hAnsi="Times New Roman" w:cs="Times New Roman"/>
          <w:sz w:val="28"/>
          <w:szCs w:val="28"/>
        </w:rPr>
        <w:lastRenderedPageBreak/>
        <w:t>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 С момента выявления указанных лиц Организация в течение 2 часов должна любым доступным способом уведомить Управление.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П. 2.3. В Организации должны проводиться противоэпидемические мероприятия, такие как: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уборка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создание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ежедневная влажная уборка помещений с применением дезинфицирующих средств с обработкой всех контактных поверхностей;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генеральная уборка не реже одного раза в неделю;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постоянное наличие в санитарных узлах для детей и сотрудников мыла, а также кожных антисептиков для обработки рук;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организация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с использованием одноразовой посуды.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За каждым классом закрепить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 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П. 2.5. Для проведения дезинфекции использовать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П. 3.2. Общеобразовательной организации осуществлять работу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 </w:t>
      </w:r>
      <w:bookmarkStart w:id="28" w:name="sub_63"/>
    </w:p>
    <w:p w:rsidR="00120726" w:rsidRPr="005403A7" w:rsidRDefault="00120726" w:rsidP="00120726">
      <w:pPr>
        <w:ind w:firstLine="540"/>
        <w:jc w:val="center"/>
        <w:rPr>
          <w:b/>
          <w:sz w:val="28"/>
          <w:szCs w:val="28"/>
        </w:rPr>
      </w:pPr>
      <w:r w:rsidRPr="005403A7">
        <w:rPr>
          <w:b/>
          <w:sz w:val="28"/>
          <w:szCs w:val="28"/>
        </w:rPr>
        <w:lastRenderedPageBreak/>
        <w:t>Извлечение из СП 3.1.2.3116-13 «Профил</w:t>
      </w:r>
      <w:r>
        <w:rPr>
          <w:b/>
          <w:sz w:val="28"/>
          <w:szCs w:val="28"/>
        </w:rPr>
        <w:t>актика внебольничных пневмоний».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П. 6.3. Эпидемиологическое расследование эпидемического очага ВП проводится органами, уполномоченными осуществлять федеральный государственный санитарно-эпидемиологический надзор, с целью установления границ очага, выявления возбудителя ВП и его источника, лиц, подвергшихся риску заражения, определения путей и факторов передачи возбудителя, а также условий, способствовавших возникновению очага.</w:t>
      </w:r>
    </w:p>
    <w:bookmarkEnd w:id="28"/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Эпидемиологическое расследование проводится в случае: выявления эпидемических очагов ВП с групповой заболеваемостью в организованных коллективах детей и взрослых от 5 случаев в течение от 1 до 3 недель;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Эпидемиологическое расследование проводится с целью постановки эпидемиологического диагноза, определения прогноза и проведения адекватных санитарно-противоэпидемических мероприятий по локализации и ликвидации очага.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П. 6.8. При регистрации случаев ВП в организованных коллективах детей и взрослых проводится комплекс санитарно-противоэпидемических (профилактических) мероприятий, включающий: активное выявление больных (острой, подострой и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маломанифестной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 респираторной патологией) путем опроса и осмотра врачом-педиатром, терапевтом или врачом-инфекционистом; изоляцию от коллектива лиц с признаками инфекций верхних и нижних дыхательных путей; организацию и проведение заключительной дезинфекции с ревизией вентиляционной сети и контролем, усиление режима текущей дезинфекции с применением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кварцевания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; разобщение детей: более 2 случаев в классах - закрытие классов, более 10 случаев в образовательном учреждении - временное приостановление деятельности учреждения сроком до 10 дней;  гигиеническую оценку условий размещения, питания, обучения детей; 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>выявление факторов, способствующих формированию очага - переохлаждение, несоответствие нормы площади на одного человека в помещении, проведение массовых мероприятий, отсутствие вентиляции, а также плохое проветривание, низкое качество уборки и др.; отмену кабинетной системы; запрет на проведение массовых мероприятий; коррекцию питания (введение дополнительной витаминизации, пересмотр меню и др.), устранение выявленных замечаний по деятельности пищеблока.</w:t>
      </w:r>
      <w:proofErr w:type="gramEnd"/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69"/>
      <w:r w:rsidRPr="00120726">
        <w:rPr>
          <w:rFonts w:ascii="Times New Roman" w:hAnsi="Times New Roman" w:cs="Times New Roman"/>
          <w:sz w:val="28"/>
          <w:szCs w:val="28"/>
        </w:rPr>
        <w:t>П.6.9. Лиц, больных ВП, и лиц с подозрением на заболевание ВП изолируют от организованных коллективов.</w:t>
      </w:r>
    </w:p>
    <w:p w:rsidR="00120726" w:rsidRPr="00120726" w:rsidRDefault="00120726" w:rsidP="0012072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120726" w:rsidRPr="0071491A" w:rsidRDefault="00120726" w:rsidP="00120726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71491A">
        <w:rPr>
          <w:b/>
          <w:sz w:val="28"/>
          <w:szCs w:val="28"/>
        </w:rPr>
        <w:t>Извлечение из Методических рекомендаций Федеральной службы по надзору в сфере защиты прав потребителей и благополучия человека от</w:t>
      </w:r>
      <w:r>
        <w:rPr>
          <w:b/>
          <w:sz w:val="28"/>
          <w:szCs w:val="28"/>
        </w:rPr>
        <w:t xml:space="preserve"> 12.05.2020 г № 02/9060-2020-24.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>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>Закрепить за каждым классом (группой) учебное помещение (</w:t>
      </w:r>
      <w:proofErr w:type="gramStart"/>
      <w:r w:rsidRPr="007F5689">
        <w:rPr>
          <w:sz w:val="28"/>
          <w:szCs w:val="28"/>
        </w:rPr>
        <w:t>групповую</w:t>
      </w:r>
      <w:proofErr w:type="gramEnd"/>
      <w:r w:rsidRPr="007F5689">
        <w:rPr>
          <w:sz w:val="28"/>
          <w:szCs w:val="28"/>
        </w:rPr>
        <w:t>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lastRenderedPageBreak/>
        <w:t xml:space="preserve">По возможности сократить число обучающихся и воспитанников в классе (группе).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>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F5689">
        <w:rPr>
          <w:sz w:val="28"/>
          <w:szCs w:val="28"/>
        </w:rPr>
        <w:t>Исключить проведение</w:t>
      </w:r>
      <w:proofErr w:type="gramEnd"/>
      <w:r w:rsidRPr="007F5689">
        <w:rPr>
          <w:sz w:val="28"/>
          <w:szCs w:val="28"/>
        </w:rPr>
        <w:t xml:space="preserve"> массовых мероприятий.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>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Установить при входе в здание дозаторы с антисептическим средством для обработки рук.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Пересмотреть режим работы организации, в </w:t>
      </w:r>
      <w:proofErr w:type="spellStart"/>
      <w:r w:rsidRPr="007F5689">
        <w:rPr>
          <w:sz w:val="28"/>
          <w:szCs w:val="28"/>
        </w:rPr>
        <w:t>т.ч</w:t>
      </w:r>
      <w:proofErr w:type="spellEnd"/>
      <w:r w:rsidRPr="007F5689">
        <w:rPr>
          <w:sz w:val="28"/>
          <w:szCs w:val="28"/>
        </w:rPr>
        <w:t xml:space="preserve">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 при проведении утренней термометрии.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>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Обеспечить дезинфекцию воздушной среды с использованием приборов для обеззараживания воздуха.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>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 Обеспечить обработку обеденных столов до и после каждого приема пищи с использованием моющих и дезинфицирующих средств.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Организовать работу персонала пищеблоков с использованием средств индивидуальной защиты (маски и перчатки).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Усилить </w:t>
      </w:r>
      <w:proofErr w:type="gramStart"/>
      <w:r w:rsidRPr="007F5689">
        <w:rPr>
          <w:sz w:val="28"/>
          <w:szCs w:val="28"/>
        </w:rPr>
        <w:t>контроль за</w:t>
      </w:r>
      <w:proofErr w:type="gramEnd"/>
      <w:r w:rsidRPr="007F5689">
        <w:rPr>
          <w:sz w:val="28"/>
          <w:szCs w:val="28"/>
        </w:rPr>
        <w:t xml:space="preserve">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Усилить педагогическую работу по гигиеническому воспитанию обучающихся, воспитанников и их родителей (законных представителей). </w:t>
      </w:r>
      <w:r w:rsidRPr="007F5689">
        <w:rPr>
          <w:sz w:val="28"/>
          <w:szCs w:val="28"/>
        </w:rPr>
        <w:lastRenderedPageBreak/>
        <w:t xml:space="preserve">Обеспечить </w:t>
      </w:r>
      <w:proofErr w:type="gramStart"/>
      <w:r w:rsidRPr="007F5689">
        <w:rPr>
          <w:sz w:val="28"/>
          <w:szCs w:val="28"/>
        </w:rPr>
        <w:t>контроль за</w:t>
      </w:r>
      <w:proofErr w:type="gramEnd"/>
      <w:r w:rsidRPr="007F5689">
        <w:rPr>
          <w:sz w:val="28"/>
          <w:szCs w:val="28"/>
        </w:rPr>
        <w:t xml:space="preserve"> соблюдением правил личной гигиены обучающимися и сотрудниками.</w:t>
      </w:r>
    </w:p>
    <w:p w:rsidR="00120726" w:rsidRDefault="00120726" w:rsidP="0012072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120726" w:rsidRPr="00120726" w:rsidRDefault="00120726" w:rsidP="00120726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26">
        <w:rPr>
          <w:rFonts w:ascii="Times New Roman" w:hAnsi="Times New Roman" w:cs="Times New Roman"/>
          <w:b/>
          <w:bCs/>
          <w:sz w:val="28"/>
          <w:szCs w:val="28"/>
        </w:rPr>
        <w:t xml:space="preserve">Извлечение из </w:t>
      </w:r>
      <w:r w:rsidRPr="00120726">
        <w:rPr>
          <w:rFonts w:ascii="Times New Roman" w:hAnsi="Times New Roman" w:cs="Times New Roman"/>
          <w:b/>
          <w:sz w:val="28"/>
          <w:szCs w:val="28"/>
        </w:rPr>
        <w:t>Методических рекомендаци</w:t>
      </w:r>
      <w:proofErr w:type="gramStart"/>
      <w:r w:rsidRPr="0012072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120726">
        <w:rPr>
          <w:rFonts w:ascii="Times New Roman" w:hAnsi="Times New Roman" w:cs="Times New Roman"/>
          <w:b/>
          <w:sz w:val="28"/>
          <w:szCs w:val="28"/>
        </w:rPr>
        <w:t xml:space="preserve">  Федеральной службы по надзору в сфере защиты прав потребителей и благополучия человека от 30.05.2020 № МР 3.1./2.3.6.0190-20 «Рекомендации по организации работы предприятий общественного питания в условиях сохранения рисков распространения COVID-19».</w:t>
      </w:r>
    </w:p>
    <w:p w:rsidR="00120726" w:rsidRPr="00120726" w:rsidRDefault="00120726" w:rsidP="00120726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</w:rPr>
      </w:pPr>
      <w:r w:rsidRPr="00120726">
        <w:rPr>
          <w:rFonts w:eastAsiaTheme="minorHAnsi"/>
          <w:sz w:val="28"/>
          <w:szCs w:val="28"/>
        </w:rPr>
        <w:t>Организация ежедневного перед началом рабочей смены «входного фильтра» с проведением контроля температуры тела работника и обязательным отстранением от нахождения на рабочем месте лиц с повышенной температурой тела и/или с признаками респираторного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2.</w:t>
      </w:r>
      <w:r w:rsidRPr="00120726">
        <w:rPr>
          <w:rFonts w:ascii="Times New Roman" w:hAnsi="Times New Roman" w:cs="Times New Roman"/>
          <w:sz w:val="28"/>
          <w:szCs w:val="28"/>
        </w:rPr>
        <w:tab/>
        <w:t>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Повторное использование одноразовых масок, а также использование увлаженных масок не допускается.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 xml:space="preserve"> применением работниками средств индивидуальной защиты от воздействия вредных производственных факторов.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Организация централизованного сбора использованных одноразовых масок. Перед их размещением в контейнеры для сбора отходов герметичная упаковка в 2 полиэтиленовых пакета.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3.</w:t>
      </w:r>
      <w:r w:rsidRPr="00120726">
        <w:rPr>
          <w:rFonts w:ascii="Times New Roman" w:hAnsi="Times New Roman" w:cs="Times New Roman"/>
          <w:sz w:val="28"/>
          <w:szCs w:val="28"/>
        </w:rPr>
        <w:tab/>
        <w:t>Организация при входе на объект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4.</w:t>
      </w:r>
      <w:r w:rsidRPr="00120726">
        <w:rPr>
          <w:rFonts w:ascii="Times New Roman" w:hAnsi="Times New Roman" w:cs="Times New Roman"/>
          <w:sz w:val="28"/>
          <w:szCs w:val="28"/>
        </w:rPr>
        <w:tab/>
        <w:t>Ограничение доступа на объект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 и т.д.).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6.</w:t>
      </w:r>
      <w:r w:rsidRPr="00120726">
        <w:rPr>
          <w:rFonts w:ascii="Times New Roman" w:hAnsi="Times New Roman" w:cs="Times New Roman"/>
          <w:sz w:val="28"/>
          <w:szCs w:val="28"/>
        </w:rPr>
        <w:tab/>
        <w:t>Оборудование умывальников для мытья рук с мылом и дозаторов для обработки рук кожными антисептиками в местах общественного пользования.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7.</w:t>
      </w:r>
      <w:r w:rsidRPr="00120726">
        <w:rPr>
          <w:rFonts w:ascii="Times New Roman" w:hAnsi="Times New Roman" w:cs="Times New Roman"/>
          <w:sz w:val="28"/>
          <w:szCs w:val="28"/>
        </w:rPr>
        <w:tab/>
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 действия. Дезинфекция с кратностью обработки каждые 2-4 часа всех контактных поверхностей: дверных ручек, выключателей, поручней, перил, поверхностей столов, спинок стульев, оргтехники.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8.</w:t>
      </w:r>
      <w:r w:rsidRPr="00120726">
        <w:rPr>
          <w:rFonts w:ascii="Times New Roman" w:hAnsi="Times New Roman" w:cs="Times New Roman"/>
          <w:sz w:val="28"/>
          <w:szCs w:val="28"/>
        </w:rPr>
        <w:tab/>
        <w:t xml:space="preserve">Применение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>инструкциях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 xml:space="preserve"> по применению которых указаны режимы обеззараживания объектов при вирусных инфекциях.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120726">
        <w:rPr>
          <w:rFonts w:ascii="Times New Roman" w:hAnsi="Times New Roman" w:cs="Times New Roman"/>
          <w:sz w:val="28"/>
          <w:szCs w:val="28"/>
        </w:rPr>
        <w:tab/>
        <w:t xml:space="preserve">Обеспечение не 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>менее пятидневного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 xml:space="preserve"> запаса моющих и дезинфицирующих средств, средств индивидуальной защиты органов дыхания</w:t>
      </w:r>
      <w:r w:rsidRPr="00120726">
        <w:rPr>
          <w:rFonts w:ascii="Times New Roman" w:hAnsi="Times New Roman" w:cs="Times New Roman"/>
        </w:rPr>
        <w:t xml:space="preserve"> </w:t>
      </w:r>
      <w:r w:rsidRPr="00120726">
        <w:rPr>
          <w:rFonts w:ascii="Times New Roman" w:hAnsi="Times New Roman" w:cs="Times New Roman"/>
          <w:sz w:val="28"/>
          <w:szCs w:val="28"/>
        </w:rPr>
        <w:t>(маски, респираторы), перчаток.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10.</w:t>
      </w:r>
      <w:r w:rsidRPr="00120726">
        <w:rPr>
          <w:rFonts w:ascii="Times New Roman" w:hAnsi="Times New Roman" w:cs="Times New Roman"/>
          <w:sz w:val="28"/>
          <w:szCs w:val="28"/>
        </w:rPr>
        <w:tab/>
        <w:t>Применение в закрытых помещениях с постоянным нахождением работников устрой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>я обеззараживания воздуха.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11.</w:t>
      </w:r>
      <w:r w:rsidRPr="00120726">
        <w:rPr>
          <w:rFonts w:ascii="Times New Roman" w:hAnsi="Times New Roman" w:cs="Times New Roman"/>
          <w:sz w:val="28"/>
          <w:szCs w:val="28"/>
        </w:rPr>
        <w:tab/>
        <w:t>Проветривание (при возможности) рабочих помещений каждые 2 часа.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12.</w:t>
      </w:r>
      <w:r w:rsidRPr="00120726">
        <w:rPr>
          <w:rFonts w:ascii="Times New Roman" w:hAnsi="Times New Roman" w:cs="Times New Roman"/>
          <w:sz w:val="28"/>
          <w:szCs w:val="28"/>
        </w:rPr>
        <w:tab/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13.</w:t>
      </w:r>
      <w:r w:rsidRPr="00120726">
        <w:rPr>
          <w:rFonts w:ascii="Times New Roman" w:hAnsi="Times New Roman" w:cs="Times New Roman"/>
          <w:sz w:val="28"/>
          <w:szCs w:val="28"/>
        </w:rPr>
        <w:tab/>
        <w:t>Рекомендуется оснащение организаций общественного питания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максимальных температурных режимах.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14.</w:t>
      </w:r>
      <w:r w:rsidRPr="00120726">
        <w:rPr>
          <w:rFonts w:ascii="Times New Roman" w:hAnsi="Times New Roman" w:cs="Times New Roman"/>
          <w:sz w:val="28"/>
          <w:szCs w:val="28"/>
        </w:rPr>
        <w:tab/>
        <w:t>При отсутствии посудомоечной машины мытье посуды осуществляется ручным способом с обработкой всей столовой посуды и приборов дезинфицирующими средствами в соответствии с инструкциями по их применению.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15.</w:t>
      </w:r>
      <w:r w:rsidRPr="00120726">
        <w:rPr>
          <w:rFonts w:ascii="Times New Roman" w:hAnsi="Times New Roman" w:cs="Times New Roman"/>
          <w:sz w:val="28"/>
          <w:szCs w:val="28"/>
        </w:rPr>
        <w:tab/>
        <w:t>При выходе из строя посудомоечной машины, отсутствии условий для соблюдения технологии ручного мытья и дезинфекции посуды, применяется одноразовая столовая посуда и приборы или работа организации не осуществляется.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16.</w:t>
      </w:r>
      <w:r w:rsidRPr="00120726">
        <w:rPr>
          <w:rFonts w:ascii="Times New Roman" w:hAnsi="Times New Roman" w:cs="Times New Roman"/>
          <w:sz w:val="28"/>
          <w:szCs w:val="28"/>
        </w:rPr>
        <w:tab/>
        <w:t>При применении одноразовой посуды производится сбор использованной одноразовой посуды в одноразовые плотно закрываемые пластиковые пакеты.</w:t>
      </w:r>
    </w:p>
    <w:bookmarkEnd w:id="29"/>
    <w:p w:rsidR="00120726" w:rsidRPr="00120726" w:rsidRDefault="00120726" w:rsidP="00120726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0726" w:rsidRPr="00120726" w:rsidSect="006E3241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46E62"/>
    <w:multiLevelType w:val="hybridMultilevel"/>
    <w:tmpl w:val="B1188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54252"/>
    <w:multiLevelType w:val="hybridMultilevel"/>
    <w:tmpl w:val="9E32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05272"/>
    <w:multiLevelType w:val="hybridMultilevel"/>
    <w:tmpl w:val="F9B06304"/>
    <w:lvl w:ilvl="0" w:tplc="86086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D7"/>
    <w:rsid w:val="00021CC1"/>
    <w:rsid w:val="000430CC"/>
    <w:rsid w:val="00120726"/>
    <w:rsid w:val="002E1A9F"/>
    <w:rsid w:val="00492BE5"/>
    <w:rsid w:val="00647890"/>
    <w:rsid w:val="006C77A7"/>
    <w:rsid w:val="006E3241"/>
    <w:rsid w:val="008A162F"/>
    <w:rsid w:val="00CE42D4"/>
    <w:rsid w:val="00E56813"/>
    <w:rsid w:val="00E64BB7"/>
    <w:rsid w:val="00E767A5"/>
    <w:rsid w:val="00EA41D7"/>
    <w:rsid w:val="00F20884"/>
    <w:rsid w:val="00F3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E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F3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F32166"/>
    <w:rPr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F3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1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207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E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F3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F32166"/>
    <w:rPr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F3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1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207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4074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deti_18</dc:creator>
  <cp:keywords/>
  <dc:description/>
  <cp:lastModifiedBy>Admin</cp:lastModifiedBy>
  <cp:revision>10</cp:revision>
  <cp:lastPrinted>2020-08-25T17:26:00Z</cp:lastPrinted>
  <dcterms:created xsi:type="dcterms:W3CDTF">2020-08-06T06:53:00Z</dcterms:created>
  <dcterms:modified xsi:type="dcterms:W3CDTF">2020-09-03T19:12:00Z</dcterms:modified>
</cp:coreProperties>
</file>